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D37" w:rsidRPr="00B00D37" w:rsidRDefault="00B00D37" w:rsidP="00B00D37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B00D37">
        <w:rPr>
          <w:rFonts w:ascii="Times New Roman" w:hAnsi="Times New Roman" w:cs="Times New Roman"/>
          <w:b/>
          <w:color w:val="FF0000"/>
          <w:sz w:val="52"/>
          <w:szCs w:val="52"/>
        </w:rPr>
        <w:t>Всемирный д</w:t>
      </w:r>
      <w:r w:rsidR="00E42BF8">
        <w:rPr>
          <w:rFonts w:ascii="Times New Roman" w:hAnsi="Times New Roman" w:cs="Times New Roman"/>
          <w:b/>
          <w:color w:val="FF0000"/>
          <w:sz w:val="52"/>
          <w:szCs w:val="52"/>
        </w:rPr>
        <w:t>ень борьбы с туберкулезом в 2023</w:t>
      </w:r>
      <w:r w:rsidRPr="00B00D37">
        <w:rPr>
          <w:rFonts w:ascii="Times New Roman" w:hAnsi="Times New Roman" w:cs="Times New Roman"/>
          <w:b/>
          <w:color w:val="FF0000"/>
          <w:sz w:val="52"/>
          <w:szCs w:val="52"/>
        </w:rPr>
        <w:t xml:space="preserve"> году: история и традиции праздника</w:t>
      </w:r>
    </w:p>
    <w:p w:rsidR="004D4138" w:rsidRDefault="00B00D37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D37">
        <w:rPr>
          <w:rFonts w:ascii="Times New Roman" w:hAnsi="Times New Roman" w:cs="Times New Roman"/>
          <w:sz w:val="28"/>
          <w:szCs w:val="28"/>
        </w:rPr>
        <w:t>День борьбы с туберкулезом 202</w:t>
      </w:r>
      <w:r w:rsidR="00B50BA2">
        <w:rPr>
          <w:rFonts w:ascii="Times New Roman" w:hAnsi="Times New Roman" w:cs="Times New Roman"/>
          <w:sz w:val="28"/>
          <w:szCs w:val="28"/>
        </w:rPr>
        <w:t>3</w:t>
      </w:r>
      <w:r w:rsidRPr="00B00D37">
        <w:rPr>
          <w:rFonts w:ascii="Times New Roman" w:hAnsi="Times New Roman" w:cs="Times New Roman"/>
          <w:sz w:val="28"/>
          <w:szCs w:val="28"/>
        </w:rPr>
        <w:t xml:space="preserve"> в России и мире имеет большое значение для мирового сообщества. Узнаем подробнее о его создании и истории </w:t>
      </w:r>
    </w:p>
    <w:p w:rsidR="00B00D37" w:rsidRPr="004A5189" w:rsidRDefault="00B00D37" w:rsidP="00B00D37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A5189"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4445</wp:posOffset>
            </wp:positionV>
            <wp:extent cx="4591050" cy="2581910"/>
            <wp:effectExtent l="0" t="0" r="0" b="889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en-borby-s-tuberkulezom-960x540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2581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A5189">
        <w:rPr>
          <w:rFonts w:ascii="Times New Roman" w:hAnsi="Times New Roman" w:cs="Times New Roman"/>
          <w:b/>
          <w:color w:val="FF0000"/>
          <w:sz w:val="28"/>
          <w:szCs w:val="28"/>
        </w:rPr>
        <w:t>Когда Всемирный день борьбы с туберкулезом отмечают в 202</w:t>
      </w:r>
      <w:r w:rsidR="00B50BA2" w:rsidRPr="004A5189">
        <w:rPr>
          <w:rFonts w:ascii="Times New Roman" w:hAnsi="Times New Roman" w:cs="Times New Roman"/>
          <w:b/>
          <w:color w:val="FF0000"/>
          <w:sz w:val="28"/>
          <w:szCs w:val="28"/>
        </w:rPr>
        <w:t>3</w:t>
      </w:r>
      <w:r w:rsidRPr="004A5189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году</w:t>
      </w:r>
    </w:p>
    <w:p w:rsidR="00B00D37" w:rsidRPr="00B00D37" w:rsidRDefault="00B00D37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D37">
        <w:rPr>
          <w:rFonts w:ascii="Times New Roman" w:hAnsi="Times New Roman" w:cs="Times New Roman"/>
          <w:sz w:val="28"/>
          <w:szCs w:val="28"/>
        </w:rPr>
        <w:t>Всемирный день борьбы с туберкулезом 202</w:t>
      </w:r>
      <w:r w:rsidR="00B50BA2">
        <w:rPr>
          <w:rFonts w:ascii="Times New Roman" w:hAnsi="Times New Roman" w:cs="Times New Roman"/>
          <w:sz w:val="28"/>
          <w:szCs w:val="28"/>
        </w:rPr>
        <w:t>3</w:t>
      </w:r>
      <w:r w:rsidRPr="00B00D37">
        <w:rPr>
          <w:rFonts w:ascii="Times New Roman" w:hAnsi="Times New Roman" w:cs="Times New Roman"/>
          <w:sz w:val="28"/>
          <w:szCs w:val="28"/>
        </w:rPr>
        <w:t xml:space="preserve"> приходится на 24 марта. Дата является фиксированной. Не считается красным днем календаря, однако несет важную роль в осведомлении общества о серьезности заболевания и необходимости борьбы с ним.</w:t>
      </w:r>
    </w:p>
    <w:p w:rsidR="00B00D37" w:rsidRPr="00B00D37" w:rsidRDefault="00B00D37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0D37">
        <w:rPr>
          <w:rFonts w:ascii="Times New Roman" w:hAnsi="Times New Roman" w:cs="Times New Roman"/>
          <w:b/>
          <w:sz w:val="28"/>
          <w:szCs w:val="28"/>
        </w:rPr>
        <w:t>История праздника</w:t>
      </w:r>
    </w:p>
    <w:p w:rsidR="00B00D37" w:rsidRPr="00B00D37" w:rsidRDefault="00B00D37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D37">
        <w:rPr>
          <w:rFonts w:ascii="Times New Roman" w:hAnsi="Times New Roman" w:cs="Times New Roman"/>
          <w:sz w:val="28"/>
          <w:szCs w:val="28"/>
        </w:rPr>
        <w:t>В 1982 году ВОЗ был учрежден День борьбы с туберкулезом. Дата этого события выбрана не случайно.</w:t>
      </w:r>
    </w:p>
    <w:p w:rsidR="00B00D37" w:rsidRPr="00B00D37" w:rsidRDefault="00B00D37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D37">
        <w:rPr>
          <w:rFonts w:ascii="Times New Roman" w:hAnsi="Times New Roman" w:cs="Times New Roman"/>
          <w:sz w:val="28"/>
          <w:szCs w:val="28"/>
        </w:rPr>
        <w:t>В 1882 году немецким микробиологом Робертом Кохом был выявлен возбудитель туберкулеза, который именовали бациллой Коха. На это ушло 17 лет лабораторных исследований, что позволило шагнуть вперед в понимании природы данного заболевания и выявлении методов его лечения. А в 1887 году был открыт первый противотуберкулезный диспансер.</w:t>
      </w:r>
    </w:p>
    <w:p w:rsidR="00B00D37" w:rsidRPr="00B00D37" w:rsidRDefault="00B00D37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D37">
        <w:rPr>
          <w:rFonts w:ascii="Times New Roman" w:hAnsi="Times New Roman" w:cs="Times New Roman"/>
          <w:sz w:val="28"/>
          <w:szCs w:val="28"/>
        </w:rPr>
        <w:t>В 1890 году Роберт Кох получил вытяжку туберкулезных культур – туберкулин. На врачебном конгрессе он заявил о профилактическом и, возможно, лечебном действии туберкулина. Испытания проводились на подопытных животных, а также на нем и его помощнице, которая, к слову, позже стала его женой.</w:t>
      </w:r>
    </w:p>
    <w:p w:rsidR="00B00D37" w:rsidRDefault="00B00D37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D37">
        <w:rPr>
          <w:rFonts w:ascii="Times New Roman" w:hAnsi="Times New Roman" w:cs="Times New Roman"/>
          <w:sz w:val="28"/>
          <w:szCs w:val="28"/>
        </w:rPr>
        <w:t>Благодаря этим и дальнейшим открытиям в 1921 году впервые был вакцинирован прививкой БЦЖ новорожденный ребенок. Это послужило постепенному сокращению массовых заболеваний и развитию продолжительного иммунитета к туберкулезу.</w:t>
      </w:r>
    </w:p>
    <w:p w:rsidR="00B00D37" w:rsidRPr="00B00D37" w:rsidRDefault="00B00D37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D37">
        <w:rPr>
          <w:rFonts w:ascii="Times New Roman" w:hAnsi="Times New Roman" w:cs="Times New Roman"/>
          <w:sz w:val="28"/>
          <w:szCs w:val="28"/>
        </w:rPr>
        <w:t>Несмотря на большой прорыв в выявлении и лечении этого недуга, он все равно является одним из опасных заболеваний, требующих серьезного и продолжительного лечения, а также раннего диагностирования.</w:t>
      </w:r>
    </w:p>
    <w:p w:rsidR="00B00D37" w:rsidRPr="00B00D37" w:rsidRDefault="00B00D37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0D37">
        <w:rPr>
          <w:rFonts w:ascii="Times New Roman" w:hAnsi="Times New Roman" w:cs="Times New Roman"/>
          <w:b/>
          <w:sz w:val="28"/>
          <w:szCs w:val="28"/>
        </w:rPr>
        <w:t>Традиции праздника</w:t>
      </w:r>
    </w:p>
    <w:p w:rsidR="00B00D37" w:rsidRPr="00B00D37" w:rsidRDefault="00B00D37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D37">
        <w:rPr>
          <w:rFonts w:ascii="Times New Roman" w:hAnsi="Times New Roman" w:cs="Times New Roman"/>
          <w:sz w:val="28"/>
          <w:szCs w:val="28"/>
        </w:rPr>
        <w:t>В день борьбы с туберкулезом 202</w:t>
      </w:r>
      <w:r w:rsidR="00CC51BD">
        <w:rPr>
          <w:rFonts w:ascii="Times New Roman" w:hAnsi="Times New Roman" w:cs="Times New Roman"/>
          <w:sz w:val="28"/>
          <w:szCs w:val="28"/>
        </w:rPr>
        <w:t>3</w:t>
      </w:r>
      <w:r w:rsidRPr="00B00D37">
        <w:rPr>
          <w:rFonts w:ascii="Times New Roman" w:hAnsi="Times New Roman" w:cs="Times New Roman"/>
          <w:sz w:val="28"/>
          <w:szCs w:val="28"/>
        </w:rPr>
        <w:t xml:space="preserve"> в России проводят открытые мероприятия в поликлиниках и больницах, где знакомят людей с особенностями заболевания и методами лечения. Волонтерские движения занимаются распространением листовок и буклетов с важной информацией. В медицинских и учебных заведениях организуют конференции, где рассказывают о необходимости профилактики заболевания во избежание его распространения. Проводятся конкурсы на лучшую стенгазету, </w:t>
      </w:r>
      <w:proofErr w:type="spellStart"/>
      <w:r w:rsidRPr="00B00D37">
        <w:rPr>
          <w:rFonts w:ascii="Times New Roman" w:hAnsi="Times New Roman" w:cs="Times New Roman"/>
          <w:sz w:val="28"/>
          <w:szCs w:val="28"/>
        </w:rPr>
        <w:t>флешмобы</w:t>
      </w:r>
      <w:proofErr w:type="spellEnd"/>
      <w:r w:rsidRPr="00B00D37">
        <w:rPr>
          <w:rFonts w:ascii="Times New Roman" w:hAnsi="Times New Roman" w:cs="Times New Roman"/>
          <w:sz w:val="28"/>
          <w:szCs w:val="28"/>
        </w:rPr>
        <w:t xml:space="preserve"> и акции.</w:t>
      </w:r>
    </w:p>
    <w:p w:rsidR="00A45956" w:rsidRDefault="00A45956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5956" w:rsidRDefault="00A45956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0D37" w:rsidRPr="00B00D37" w:rsidRDefault="00B00D37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0D37">
        <w:rPr>
          <w:rFonts w:ascii="Times New Roman" w:hAnsi="Times New Roman" w:cs="Times New Roman"/>
          <w:b/>
          <w:sz w:val="28"/>
          <w:szCs w:val="28"/>
        </w:rPr>
        <w:lastRenderedPageBreak/>
        <w:t>Главное о заболевании</w:t>
      </w:r>
    </w:p>
    <w:p w:rsidR="00B00D37" w:rsidRPr="00B00D37" w:rsidRDefault="00B00D37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D37">
        <w:rPr>
          <w:rFonts w:ascii="Times New Roman" w:hAnsi="Times New Roman" w:cs="Times New Roman"/>
          <w:sz w:val="28"/>
          <w:szCs w:val="28"/>
        </w:rPr>
        <w:t>Туберкулез – инфекционное заболевание, вызванное микобактериями. В основном наблюдается поражение легких, реже можно встретить поражение костной ткани, суставов, кожи, мочеполовых органов, глаз. Болезнь появилась очень давно и была крайне распространена. Этому свидетельствуют найденные останки времен каменного века с туберкулезными изменениями костной ткани. Еще Гиппократ описывал запущенные формы заболевания с легочными кровотечениями, сильным истощением организма, кашлем и выделением большого количества мокроты, тяжелой интоксикацией.</w:t>
      </w:r>
    </w:p>
    <w:p w:rsidR="00B00D37" w:rsidRPr="00B00D37" w:rsidRDefault="00B00D37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D37">
        <w:rPr>
          <w:rFonts w:ascii="Times New Roman" w:hAnsi="Times New Roman" w:cs="Times New Roman"/>
          <w:sz w:val="28"/>
          <w:szCs w:val="28"/>
        </w:rPr>
        <w:t>Поскольку туберкулез, который в древности носил название чахотка, является заразным, в Вавилоне существовал закон, позволявший развестись с больной женой, заразившейся легочным туберкулезом. В Индии закон требовал оповещать обо всех случаях болезни.</w:t>
      </w:r>
    </w:p>
    <w:p w:rsidR="00B00D37" w:rsidRPr="00B00D37" w:rsidRDefault="00B00D37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D37">
        <w:rPr>
          <w:rFonts w:ascii="Times New Roman" w:hAnsi="Times New Roman" w:cs="Times New Roman"/>
          <w:sz w:val="28"/>
          <w:szCs w:val="28"/>
        </w:rPr>
        <w:t>Передается он в основном воздушно-капельным путем, но есть вероятность заразиться через вещи больного, через пищу (молоко больного животного, яйца).</w:t>
      </w:r>
    </w:p>
    <w:p w:rsidR="00B00D37" w:rsidRPr="00B00D37" w:rsidRDefault="00B00D37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D37">
        <w:rPr>
          <w:rFonts w:ascii="Times New Roman" w:hAnsi="Times New Roman" w:cs="Times New Roman"/>
          <w:sz w:val="28"/>
          <w:szCs w:val="28"/>
        </w:rPr>
        <w:t>К группе риска относятся маленькие дети, пожилые, больные СПИД и ВИЧ-инфекцией. Если человек испытывает частые переохлаждения, живет в сыром, плохо отапливаемом помещении, также велика вероятность распространения болезни.</w:t>
      </w:r>
    </w:p>
    <w:p w:rsidR="00B00D37" w:rsidRPr="00B00D37" w:rsidRDefault="00B00D37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D37">
        <w:rPr>
          <w:rFonts w:ascii="Times New Roman" w:hAnsi="Times New Roman" w:cs="Times New Roman"/>
          <w:sz w:val="28"/>
          <w:szCs w:val="28"/>
        </w:rPr>
        <w:t>Часто туберкулез никак не проявляет себя на ранних стадиях. При появлении явных признаков, он может уже вовсю развиваться, а при отсутствии своевременного и качественного лечения неминуем летальный исход.</w:t>
      </w:r>
    </w:p>
    <w:p w:rsidR="00B00D37" w:rsidRPr="00B00D37" w:rsidRDefault="00B00D37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D37">
        <w:rPr>
          <w:rFonts w:ascii="Times New Roman" w:hAnsi="Times New Roman" w:cs="Times New Roman"/>
          <w:sz w:val="28"/>
          <w:szCs w:val="28"/>
        </w:rPr>
        <w:t xml:space="preserve">В связи с этим лучшей профилактикой является ежегодное </w:t>
      </w:r>
      <w:proofErr w:type="spellStart"/>
      <w:r w:rsidRPr="00B00D37">
        <w:rPr>
          <w:rFonts w:ascii="Times New Roman" w:hAnsi="Times New Roman" w:cs="Times New Roman"/>
          <w:sz w:val="28"/>
          <w:szCs w:val="28"/>
        </w:rPr>
        <w:t>медобследование</w:t>
      </w:r>
      <w:proofErr w:type="spellEnd"/>
      <w:r w:rsidRPr="00B00D37">
        <w:rPr>
          <w:rFonts w:ascii="Times New Roman" w:hAnsi="Times New Roman" w:cs="Times New Roman"/>
          <w:sz w:val="28"/>
          <w:szCs w:val="28"/>
        </w:rPr>
        <w:t xml:space="preserve"> и проведение флюорографического обследования. Поддержание здорового образа жизни, физическая активность, прогулки на свежем воздухе являются не менее важными составляющими в профилактике заболевания. Что касается детей, в качестве профилактических мер новорожденным принято ставить прививку БЦЖ при отсутствии противопоказаний, а в дальнейшем ежегодно проводить реакцию Манту для выявления заболевания на раннем этапе.</w:t>
      </w:r>
    </w:p>
    <w:p w:rsidR="00B00D37" w:rsidRPr="00B00D37" w:rsidRDefault="00B00D37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0D37">
        <w:rPr>
          <w:rFonts w:ascii="Times New Roman" w:hAnsi="Times New Roman" w:cs="Times New Roman"/>
          <w:b/>
          <w:sz w:val="28"/>
          <w:szCs w:val="28"/>
        </w:rPr>
        <w:t>Пять фактов о туберкулезе</w:t>
      </w:r>
    </w:p>
    <w:p w:rsidR="00B00D37" w:rsidRPr="00B00D37" w:rsidRDefault="00B00D37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B00D37">
        <w:rPr>
          <w:rFonts w:ascii="Times New Roman" w:hAnsi="Times New Roman" w:cs="Times New Roman"/>
          <w:sz w:val="28"/>
          <w:szCs w:val="28"/>
        </w:rPr>
        <w:t>Туберкулез – одна из десяти основных причин смерти в мире.</w:t>
      </w:r>
    </w:p>
    <w:p w:rsidR="00B00D37" w:rsidRPr="00B00D37" w:rsidRDefault="00B00D37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B00D37">
        <w:rPr>
          <w:rFonts w:ascii="Times New Roman" w:hAnsi="Times New Roman" w:cs="Times New Roman"/>
          <w:sz w:val="28"/>
          <w:szCs w:val="28"/>
        </w:rPr>
        <w:t>По данным ВОЗ примерно одна треть мирового населения инфицирована бактерией туберкулеза, но заболевает только небольшая доля этих людей.</w:t>
      </w:r>
    </w:p>
    <w:p w:rsidR="00B00D37" w:rsidRPr="00B00D37" w:rsidRDefault="00B00D37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B00D37">
        <w:rPr>
          <w:rFonts w:ascii="Times New Roman" w:hAnsi="Times New Roman" w:cs="Times New Roman"/>
          <w:sz w:val="28"/>
          <w:szCs w:val="28"/>
        </w:rPr>
        <w:t>За многие годы бацилла Коха научилась эволюционировать и на сегодняшний день встречается туберкулез, устойчивый к большинству лекарственных препаратов.</w:t>
      </w:r>
    </w:p>
    <w:p w:rsidR="00B00D37" w:rsidRPr="00B00D37" w:rsidRDefault="00B00D37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B00D37">
        <w:rPr>
          <w:rFonts w:ascii="Times New Roman" w:hAnsi="Times New Roman" w:cs="Times New Roman"/>
          <w:sz w:val="28"/>
          <w:szCs w:val="28"/>
        </w:rPr>
        <w:t>Этот недуг уничтожается очень сложно и долго. Требуется принимать несколько лекарственных препаратов одновременно в течение полугода, а в некоторых случаях и до двух лет. Зачастую требуется хирургическое вмешательство.</w:t>
      </w:r>
    </w:p>
    <w:p w:rsidR="00B00D37" w:rsidRDefault="00B00D37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B00D37">
        <w:rPr>
          <w:rFonts w:ascii="Times New Roman" w:hAnsi="Times New Roman" w:cs="Times New Roman"/>
          <w:sz w:val="28"/>
          <w:szCs w:val="28"/>
        </w:rPr>
        <w:t xml:space="preserve">Американским профессором </w:t>
      </w:r>
      <w:proofErr w:type="spellStart"/>
      <w:r w:rsidRPr="00B00D37">
        <w:rPr>
          <w:rFonts w:ascii="Times New Roman" w:hAnsi="Times New Roman" w:cs="Times New Roman"/>
          <w:sz w:val="28"/>
          <w:szCs w:val="28"/>
        </w:rPr>
        <w:t>Себастьеном</w:t>
      </w:r>
      <w:proofErr w:type="spellEnd"/>
      <w:r w:rsidRPr="00B00D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0D37">
        <w:rPr>
          <w:rFonts w:ascii="Times New Roman" w:hAnsi="Times New Roman" w:cs="Times New Roman"/>
          <w:sz w:val="28"/>
          <w:szCs w:val="28"/>
        </w:rPr>
        <w:t>Ганю</w:t>
      </w:r>
      <w:proofErr w:type="spellEnd"/>
      <w:r w:rsidRPr="00B00D37">
        <w:rPr>
          <w:rFonts w:ascii="Times New Roman" w:hAnsi="Times New Roman" w:cs="Times New Roman"/>
          <w:sz w:val="28"/>
          <w:szCs w:val="28"/>
        </w:rPr>
        <w:t xml:space="preserve"> и его командой было обнаружено, что существует шесть групп штаммов вируса, каждая из которых проявляется в определенной части света и привязана к определенной географической местности. Таким образом профессор пришел к выводу, что для эффективной борьбы с заболеванием нужно разработать индивидуальные вакцины для каждой из выявленных групп штаммов.</w:t>
      </w:r>
    </w:p>
    <w:p w:rsidR="004A5189" w:rsidRPr="00937804" w:rsidRDefault="004A5189" w:rsidP="00B760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63238"/>
          <w:sz w:val="28"/>
          <w:szCs w:val="28"/>
          <w:lang w:eastAsia="ru-RU"/>
        </w:rPr>
      </w:pPr>
      <w:bookmarkStart w:id="0" w:name="_GoBack"/>
      <w:r w:rsidRPr="00937804">
        <w:rPr>
          <w:rFonts w:ascii="Times New Roman" w:eastAsia="Times New Roman" w:hAnsi="Times New Roman" w:cs="Times New Roman"/>
          <w:color w:val="263238"/>
          <w:sz w:val="28"/>
          <w:szCs w:val="28"/>
          <w:lang w:eastAsia="ru-RU"/>
        </w:rPr>
        <w:t>Туберкулез излечим и предотвратим.</w:t>
      </w:r>
    </w:p>
    <w:p w:rsidR="004A5189" w:rsidRPr="00937804" w:rsidRDefault="004A5189" w:rsidP="00B760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63238"/>
          <w:sz w:val="28"/>
          <w:szCs w:val="28"/>
          <w:lang w:eastAsia="ru-RU"/>
        </w:rPr>
      </w:pPr>
      <w:r w:rsidRPr="00937804">
        <w:rPr>
          <w:rFonts w:ascii="Times New Roman" w:eastAsia="Times New Roman" w:hAnsi="Times New Roman" w:cs="Times New Roman"/>
          <w:color w:val="263238"/>
          <w:sz w:val="28"/>
          <w:szCs w:val="28"/>
          <w:lang w:eastAsia="ru-RU"/>
        </w:rPr>
        <w:t>За период с 2000 по 2023 год лечение туберкулеза помогло спасти более 74 миллионов человеческих жизней во всем мире.</w:t>
      </w:r>
    </w:p>
    <w:p w:rsidR="004A5189" w:rsidRPr="00937804" w:rsidRDefault="004A5189" w:rsidP="00B760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63238"/>
          <w:sz w:val="28"/>
          <w:szCs w:val="28"/>
          <w:lang w:eastAsia="ru-RU"/>
        </w:rPr>
      </w:pPr>
      <w:r w:rsidRPr="00937804">
        <w:rPr>
          <w:rFonts w:ascii="Times New Roman" w:eastAsia="Times New Roman" w:hAnsi="Times New Roman" w:cs="Times New Roman"/>
          <w:color w:val="263238"/>
          <w:sz w:val="28"/>
          <w:szCs w:val="28"/>
          <w:lang w:eastAsia="ru-RU"/>
        </w:rPr>
        <w:lastRenderedPageBreak/>
        <w:t>В то же время, в условиях пандемии COVID-19, проблема профилактики туберкулеза отошла на второй план. В результате впервые более чем за десять лет смертность от туберкулеза начала расти.</w:t>
      </w:r>
    </w:p>
    <w:p w:rsidR="004A5189" w:rsidRPr="00937804" w:rsidRDefault="004A5189" w:rsidP="00B760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63238"/>
          <w:sz w:val="28"/>
          <w:szCs w:val="28"/>
          <w:lang w:eastAsia="ru-RU"/>
        </w:rPr>
      </w:pPr>
      <w:r w:rsidRPr="00937804">
        <w:rPr>
          <w:rFonts w:ascii="Times New Roman" w:eastAsia="Times New Roman" w:hAnsi="Times New Roman" w:cs="Times New Roman"/>
          <w:color w:val="263238"/>
          <w:sz w:val="28"/>
          <w:szCs w:val="28"/>
          <w:lang w:eastAsia="ru-RU"/>
        </w:rPr>
        <w:t>По данным ВОЗ, каждый день от туберкулеза умирают более 4100 человек, и почти 30 000 человек заболевают туберкулезом.</w:t>
      </w:r>
    </w:p>
    <w:p w:rsidR="004A5189" w:rsidRPr="00937804" w:rsidRDefault="004A5189" w:rsidP="00B760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63238"/>
          <w:sz w:val="28"/>
          <w:szCs w:val="28"/>
          <w:lang w:eastAsia="ru-RU"/>
        </w:rPr>
      </w:pPr>
      <w:r w:rsidRPr="00937804">
        <w:rPr>
          <w:rFonts w:ascii="Times New Roman" w:eastAsia="Times New Roman" w:hAnsi="Times New Roman" w:cs="Times New Roman"/>
          <w:color w:val="263238"/>
          <w:sz w:val="28"/>
          <w:szCs w:val="28"/>
          <w:lang w:eastAsia="ru-RU"/>
        </w:rPr>
        <w:t xml:space="preserve">Текущая ситуация указывает на необходимость привлечения дополнительной поддержки, мобилизации финансовых ресурсов, активизации действий и </w:t>
      </w:r>
      <w:proofErr w:type="spellStart"/>
      <w:r w:rsidRPr="00937804">
        <w:rPr>
          <w:rFonts w:ascii="Times New Roman" w:eastAsia="Times New Roman" w:hAnsi="Times New Roman" w:cs="Times New Roman"/>
          <w:color w:val="263238"/>
          <w:sz w:val="28"/>
          <w:szCs w:val="28"/>
          <w:lang w:eastAsia="ru-RU"/>
        </w:rPr>
        <w:t>многосекторального</w:t>
      </w:r>
      <w:proofErr w:type="spellEnd"/>
      <w:r w:rsidRPr="00937804">
        <w:rPr>
          <w:rFonts w:ascii="Times New Roman" w:eastAsia="Times New Roman" w:hAnsi="Times New Roman" w:cs="Times New Roman"/>
          <w:color w:val="263238"/>
          <w:sz w:val="28"/>
          <w:szCs w:val="28"/>
          <w:lang w:eastAsia="ru-RU"/>
        </w:rPr>
        <w:t xml:space="preserve"> сотрудничества в интересах борьбы с эпидемией туберкулеза.</w:t>
      </w:r>
    </w:p>
    <w:p w:rsidR="004A5189" w:rsidRPr="00937804" w:rsidRDefault="004A5189" w:rsidP="00B760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3780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Вот почему Всемирный день борьбы с туберкулезом в 2023 году пройдет под лозунгом «Да! Мы можем ликвидировать туберкулез!».</w:t>
      </w:r>
    </w:p>
    <w:p w:rsidR="004A5189" w:rsidRPr="00937804" w:rsidRDefault="004A5189" w:rsidP="00B760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63238"/>
          <w:sz w:val="28"/>
          <w:szCs w:val="28"/>
          <w:lang w:eastAsia="ru-RU"/>
        </w:rPr>
      </w:pPr>
      <w:r w:rsidRPr="00937804">
        <w:rPr>
          <w:rFonts w:ascii="Times New Roman" w:eastAsia="Times New Roman" w:hAnsi="Times New Roman" w:cs="Times New Roman"/>
          <w:color w:val="263238"/>
          <w:sz w:val="28"/>
          <w:szCs w:val="28"/>
          <w:lang w:eastAsia="ru-RU"/>
        </w:rPr>
        <w:t>Безусловно, к этому лозунгу готовы присоединиться все врачи мира.</w:t>
      </w:r>
    </w:p>
    <w:bookmarkEnd w:id="0"/>
    <w:p w:rsidR="004A5189" w:rsidRPr="00B00D37" w:rsidRDefault="004A5189" w:rsidP="00B00D3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4A5189" w:rsidRPr="00B00D37" w:rsidSect="00B00D37">
      <w:pgSz w:w="11906" w:h="16838"/>
      <w:pgMar w:top="568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0D37"/>
    <w:rsid w:val="00450C8B"/>
    <w:rsid w:val="004A5189"/>
    <w:rsid w:val="004D4138"/>
    <w:rsid w:val="009C3B7D"/>
    <w:rsid w:val="00A45956"/>
    <w:rsid w:val="00B00D37"/>
    <w:rsid w:val="00B50BA2"/>
    <w:rsid w:val="00B76087"/>
    <w:rsid w:val="00CC51BD"/>
    <w:rsid w:val="00E42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4E294A-A3C0-4ABB-8F0D-9496EF21D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C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882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MyUser</cp:lastModifiedBy>
  <cp:revision>7</cp:revision>
  <dcterms:created xsi:type="dcterms:W3CDTF">2022-03-03T08:29:00Z</dcterms:created>
  <dcterms:modified xsi:type="dcterms:W3CDTF">2023-03-13T10:41:00Z</dcterms:modified>
</cp:coreProperties>
</file>